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4"/>
          <w:szCs w:val="24"/>
        </w:rPr>
      </w:pPr>
    </w:p>
    <w:p w:rsid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4"/>
          <w:szCs w:val="24"/>
        </w:rPr>
        <w:sectPr w:rsidR="00B5428B" w:rsidSect="00AD4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/>
          <w:sz w:val="24"/>
          <w:szCs w:val="24"/>
        </w:rPr>
        <w:lastRenderedPageBreak/>
        <w:t xml:space="preserve"> </w:t>
      </w:r>
      <w:proofErr w:type="gramStart"/>
      <w:r w:rsidRPr="00B5428B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Industrialization </w:t>
      </w:r>
      <w:r>
        <w:rPr>
          <w:rFonts w:ascii="Minion Pro" w:hAnsi="Minion Pro" w:cs="Minion Pro"/>
          <w:b/>
          <w:bCs/>
          <w:color w:val="000000"/>
          <w:sz w:val="23"/>
          <w:szCs w:val="23"/>
        </w:rPr>
        <w:t>Unit VI.</w:t>
      </w:r>
      <w:proofErr w:type="gramEnd"/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Acid rain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Agglomeration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Agglomeration economies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Air pollution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Aluminum industry (factors of production, location)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Assembly line production/</w:t>
      </w: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Fordism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Default="00B5428B" w:rsidP="00B5428B">
      <w:pPr>
        <w:spacing w:after="0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Bid rent theory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Break-of-bulk point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Canadian industrial heartland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Carrier efficiency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Comparative advantage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Cumulative causation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Deglomeration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Deindustrialization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Economic sectors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Economies of scale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Ecotourism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Energy resources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Entrepôt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Export processing zone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Fixed costs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Footloose industry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Four Tigers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Greenhouse effect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Growth poles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Heartland/</w:t>
      </w: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rimland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Industrial location theory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Industrial regions (place, fuel source, characteristics)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Industrial Revolution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Industry (receding, growing)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Infrastructure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International division of labor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Labor-intensive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Least-cost location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Major manufacturing regions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Manufacturing exports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Manufacturing/warehouse location (industrial parks, agglomeration, shared services, zoning, transportation, taxes, environmental considerations)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Maquiladora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Market orientation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Multiplier effect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NAFTA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lastRenderedPageBreak/>
        <w:t xml:space="preserve">Outsourcing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Ozone depletion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Plant location (supplies, “just in time” delivery)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Postindustrial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Refrigeration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Resource crisis </w:t>
      </w:r>
    </w:p>
    <w:p w:rsidR="00B5428B" w:rsidRDefault="00B5428B" w:rsidP="00B5428B">
      <w:pPr>
        <w:spacing w:after="0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Resource orientation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Special economic zones (China)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Specialized economic zones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Substitution principle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Threshold/range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Time-space compression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Topocide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Trade (</w:t>
      </w:r>
      <w:proofErr w:type="spellStart"/>
      <w:r w:rsidRPr="00B5428B">
        <w:rPr>
          <w:rFonts w:ascii="Minion Pro" w:hAnsi="Minion Pro" w:cs="Minion Pro"/>
          <w:color w:val="000000"/>
          <w:sz w:val="23"/>
          <w:szCs w:val="23"/>
        </w:rPr>
        <w:t>complementarity</w:t>
      </w:r>
      <w:proofErr w:type="spell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Transnational </w:t>
      </w:r>
      <w:proofErr w:type="gramStart"/>
      <w:r w:rsidRPr="00B5428B">
        <w:rPr>
          <w:rFonts w:ascii="Minion Pro" w:hAnsi="Minion Pro" w:cs="Minion Pro"/>
          <w:color w:val="000000"/>
          <w:sz w:val="23"/>
          <w:szCs w:val="23"/>
        </w:rPr>
        <w:t>corporation</w:t>
      </w:r>
      <w:proofErr w:type="gramEnd"/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Ubiquitous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Variable costs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Weber, Alfred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Weight-gaining </w:t>
      </w:r>
    </w:p>
    <w:p w:rsidR="00B5428B" w:rsidRPr="00B5428B" w:rsidRDefault="00B5428B" w:rsidP="00B5428B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 xml:space="preserve">Weight-losing </w:t>
      </w:r>
    </w:p>
    <w:p w:rsidR="00B5428B" w:rsidRPr="00B5428B" w:rsidRDefault="00B5428B" w:rsidP="00B5428B">
      <w:pPr>
        <w:spacing w:after="0"/>
        <w:rPr>
          <w:rFonts w:ascii="Minion Pro" w:hAnsi="Minion Pro" w:cs="Minion Pro"/>
          <w:color w:val="000000"/>
          <w:sz w:val="23"/>
          <w:szCs w:val="23"/>
        </w:rPr>
      </w:pPr>
      <w:r w:rsidRPr="00B5428B">
        <w:rPr>
          <w:rFonts w:ascii="Minion Pro" w:hAnsi="Minion Pro" w:cs="Minion Pro"/>
          <w:color w:val="000000"/>
          <w:sz w:val="23"/>
          <w:szCs w:val="23"/>
        </w:rPr>
        <w:t>World cities</w:t>
      </w:r>
    </w:p>
    <w:sectPr w:rsidR="00B5428B" w:rsidRPr="00B5428B" w:rsidSect="00B542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28B"/>
    <w:rsid w:val="000D7E89"/>
    <w:rsid w:val="00197D56"/>
    <w:rsid w:val="00844951"/>
    <w:rsid w:val="009B6508"/>
    <w:rsid w:val="00AD4CF2"/>
    <w:rsid w:val="00B5428B"/>
    <w:rsid w:val="00D5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8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</cp:revision>
  <dcterms:created xsi:type="dcterms:W3CDTF">2010-02-20T18:29:00Z</dcterms:created>
  <dcterms:modified xsi:type="dcterms:W3CDTF">2010-04-20T18:56:00Z</dcterms:modified>
</cp:coreProperties>
</file>